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D64B7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2/PE200962/8</w:t>
      </w: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D64B7A">
        <w:rPr>
          <w:rFonts w:ascii="Arial" w:hAnsi="Arial" w:cs="Arial"/>
          <w:sz w:val="18"/>
          <w:szCs w:val="18"/>
        </w:rPr>
        <w:t>manufacturer</w:t>
      </w:r>
      <w:r w:rsidRPr="00696895">
        <w:rPr>
          <w:rFonts w:ascii="Arial" w:hAnsi="Arial" w:cs="Arial"/>
          <w:sz w:val="18"/>
          <w:szCs w:val="18"/>
        </w:rPr>
        <w:t xml:space="preserve"> or their authorized dealer of </w:t>
      </w:r>
      <w:r w:rsidR="00D64B7A">
        <w:rPr>
          <w:rFonts w:ascii="Arial" w:hAnsi="Arial" w:cs="Arial"/>
          <w:sz w:val="18"/>
          <w:szCs w:val="18"/>
        </w:rPr>
        <w:t>pump spares</w:t>
      </w:r>
      <w:r w:rsidRPr="00696895">
        <w:rPr>
          <w:rFonts w:ascii="Arial" w:hAnsi="Arial" w:cs="Arial"/>
          <w:sz w:val="18"/>
          <w:szCs w:val="18"/>
        </w:rPr>
        <w:t xml:space="preserve">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as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09203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w:t>
      </w:r>
      <w:proofErr w:type="gramStart"/>
      <w:r w:rsidR="00F3035B">
        <w:rPr>
          <w:rFonts w:ascii="Arial" w:hAnsi="Arial" w:cs="Arial"/>
          <w:sz w:val="18"/>
          <w:szCs w:val="18"/>
        </w:rPr>
        <w:t xml:space="preserve">current </w:t>
      </w:r>
      <w:r w:rsidR="00497725">
        <w:rPr>
          <w:rFonts w:ascii="Arial" w:hAnsi="Arial" w:cs="Arial"/>
          <w:sz w:val="18"/>
          <w:szCs w:val="18"/>
        </w:rPr>
        <w:t xml:space="preserve"> (</w:t>
      </w:r>
      <w:proofErr w:type="gramEnd"/>
      <w:r w:rsidR="00497725">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r w:rsidR="00497725">
        <w:rPr>
          <w:rFonts w:ascii="Arial" w:hAnsi="Arial" w:cs="Arial"/>
          <w:sz w:val="18"/>
          <w:szCs w:val="18"/>
        </w:rPr>
        <w:t xml:space="preserve"> along with the offer</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97725"/>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095A"/>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64B7A"/>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4</Pages>
  <Words>2250</Words>
  <Characters>12828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339</cp:revision>
  <cp:lastPrinted>2017-09-22T12:10:00Z</cp:lastPrinted>
  <dcterms:created xsi:type="dcterms:W3CDTF">2016-12-15T10:11:00Z</dcterms:created>
  <dcterms:modified xsi:type="dcterms:W3CDTF">2021-03-09T10:56:00Z</dcterms:modified>
</cp:coreProperties>
</file>